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Уважаемые собственники и наниматели!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Чтобы избежать отключение газа, вам необходимо заключить договор на техническое обслуживание внутриквартирного газового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техническое обслуживание и ремонт внутридомового газового оборудования (ВДГО) и техническое обслуживание внутриквартирного оборудования в МКД (ВКГО) должны осуществляться ОДНОЙ специализированной газораспределительной организацией (ГРО).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Типовые формы договоров на техническое обслуживание и ремонт ВДГО, техническое обслуживание ВКГО утверждены приказом Минстроя России от 29.05.2023 № 388/пр.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Управляющей организацией заключен договор на техническое обслуживание и ремонт ВДГО с ГРО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ч. 3 ст. 157.3. ЖК РФ каждому собственнику</w:t>
      </w:r>
      <w:r>
        <w:rPr>
          <w:rFonts w:hAnsi="Times New Roman" w:cs="Times New Roman"/>
          <w:color w:val="000000"/>
          <w:sz w:val="24"/>
          <w:szCs w:val="24"/>
        </w:rPr>
        <w:t> помещения и нанимателю жилого помещения в МКД также необходимо заключить договор с указанной ГРО на техническое обслуживание принадлежащего вам ВКГО.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ВНИМАНИЕ!!! Договор на техническое обслуживание ВКГО необходимо заключить до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случае отсутствия договора на техническое обслуживание ВКГО</w:t>
      </w:r>
      <w:r>
        <w:rPr>
          <w:rFonts w:hAnsi="Times New Roman" w:cs="Times New Roman"/>
          <w:color w:val="000000"/>
          <w:sz w:val="24"/>
          <w:szCs w:val="24"/>
        </w:rPr>
        <w:t xml:space="preserve"> специализированная организация вправе инициировать перед поставщиком газа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приостановление поставки газа </w:t>
      </w:r>
      <w:r>
        <w:rPr>
          <w:rFonts w:hAnsi="Times New Roman" w:cs="Times New Roman"/>
          <w:color w:val="000000"/>
          <w:sz w:val="24"/>
          <w:szCs w:val="24"/>
        </w:rPr>
        <w:t xml:space="preserve"> (п. 31.1. Правил пользования газом, утв. ПП РФ №410 от 14.05.2013 г., пп. «е» п. 45 Правил поставки газа, утв. ПП РФ от 21.07.2008 г. №549).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заключения договора Вам необходимо направить заявку в ГРО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По вопросам, связанным с заключением договора Вы можете обратиться в ГРО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уважением,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e666bee3ab42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