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  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Акт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выявлении засора на сетях канализации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Дата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.20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                                                                                              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Время осмотра: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ч.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мин.-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ч.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мин.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Мы, нижеподписавшиеся: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1)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2)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3)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составили настоящий акт обследования общедомовой системы водоотведения в квартире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в многоквартирном доме 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Обследованием выявлено: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Выводы комиссии: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Подписи членов комиссии: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1) </w:t>
      </w:r>
      <w:r>
        <w:rPr>
          <w:rFonts w:hAnsi="Times New Roman" w:cs="Times New Roman"/>
          <w:color w:val="000000"/>
          <w:sz w:val="24"/>
          <w:szCs w:val="24"/>
        </w:rPr>
        <w:t>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подпись_____________;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2) 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  <w:r>
        <w:rPr>
          <w:rFonts w:hAnsi="Times New Roman" w:cs="Times New Roman"/>
          <w:color w:val="000000"/>
          <w:sz w:val="24"/>
          <w:szCs w:val="24"/>
        </w:rPr>
        <w:t>подпись_____________;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4) </w:t>
      </w:r>
      <w:r>
        <w:rPr>
          <w:rFonts w:hAnsi="Times New Roman" w:cs="Times New Roman"/>
          <w:color w:val="000000"/>
          <w:sz w:val="24"/>
          <w:szCs w:val="24"/>
        </w:rPr>
        <w:t>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подпись_____________.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0045cdbfdccb4ac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