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проверки и испытания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противопожарного водопровода на водоотдачу и его работоспособность,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проверки пожарных кранов и комплектации пожарных кранов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 председателей: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инженер 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Исполнительный директор эксплуатирующей организации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Провели проверку и испытание противопожарного водопровода на водоотдачу и его работоспособность, проверку пожарных кранов и комплектацию пожарных кранов по адресу: 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,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г. постройки,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этажей,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подъезда.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результате испытания противопожарного водопровода на водоотдачу, установлено: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высота подъёма компактной струи над верхней точкой здания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что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нормативным требованиям;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стояк внутреннего противопожарного водопровода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запорная арматура пожарных кранов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соединительные головки и вентиля находятся в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пожарные шкафы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пожарными рукавами;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перекатка пожарных рукавов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согласно ТУ и «Правил пожарной безопасности РФ»;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пожарные рукава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а так же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запор воды.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Подписи: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721a8e1b3b0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