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внутреннем контроле работы с персональными данными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о внутреннем контроле соответствия работы с персональными данными требованиям к защите персональных данных, установленным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 данных», принятыми в соответствии с ним нормативными правовыми актами и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(далее – Положение), устанавливает порядок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общество).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Внутренний контроль соответствия обработки персональных данных требованиям к защите персональных данных в обществе осуществляется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27.07.2006 № 152-ФЗ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 данных», постановлениями Правительства </w:t>
      </w:r>
      <w:r>
        <w:rPr>
          <w:rFonts w:hAnsi="Times New Roman" w:cs="Times New Roman"/>
          <w:color w:val="000000"/>
          <w:sz w:val="24"/>
          <w:szCs w:val="24"/>
        </w:rPr>
        <w:t>от 01.11.2012 № 1119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данных», </w:t>
      </w:r>
      <w:r>
        <w:rPr>
          <w:rFonts w:hAnsi="Times New Roman" w:cs="Times New Roman"/>
          <w:color w:val="000000"/>
          <w:sz w:val="24"/>
          <w:szCs w:val="24"/>
        </w:rPr>
        <w:t>от 15.09.2008 № 687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 и другими нормативными правовыми актами, касающимися обработки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Основные понятия и термины, используемые в настоящем Положении, применяются в том же значении, что и в </w:t>
      </w:r>
      <w:r>
        <w:rPr>
          <w:rFonts w:hAnsi="Times New Roman" w:cs="Times New Roman"/>
          <w:color w:val="000000"/>
          <w:sz w:val="24"/>
          <w:szCs w:val="24"/>
        </w:rPr>
        <w:t>Федеральном законе от 27.07.2006 № 152-ФЗ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 данных».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Целью настоящего Положения является обеспечение защиты персональных данных сотрудников общества от несанкционированного доступа, неправомерного их использования или утраты, определение порядка и правил осуществления внутреннего контроля соответствия обработки персональных данных требованиям к защите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Настоящее Положение устанавливает и определяет: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 периодичность внутреннего контроля;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создания комиссии для осуществления внутреннего контроля;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внутренней проверки.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Внутренний контроль соответствия обработки персональных данных делится на текущий и комиссионный.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Текущий внутренний контроль осуществляется на постоянной основе ответственным за организацию обработки персональных данных в обществе, руководителями направлений деятельности и структурных подразделений общества и операторами информационных систем персональных данных в ходе мероприятий по обработке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обработки персональных данных в обществе имеет право: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 у сотрудников общества информацию, необходимую для реализации полномочий;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РФ;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вносить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общества предложения о привлечении к дисциплинарной ответственности лиц, виновных в нарушении законодательства РФ в отношении обработки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Комиссионный 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контроль осуществляется комиссией, образуемой приказом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общества из числа сотрудников общества, допущенных к обработке персональных данных. Периодичность проверки – не реже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Комиссионные проверки соответствия обработки персональных данных установленным требованиям в обществе проводятся на основании утвержденного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общества плана осуществления комиссионного внутреннего контроля соответствия обработки персональных данных установленным требованиям, разрабатываемого председателем комиссии, или на основании поступившего в общество письменного заявления о нарушениях правил обработки персональных данных (внеплановые проверки).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Внеплановые проверки организуются в 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поступления соответствующего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проведении проверки не может участвовать лицо, прямо или косвенно заинтересованное в ее результатах.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проведении внутренней проверки соответствия обработки персональных данных установленным требованиям комиссией должно быть полностью, объективно и всесторонне установлено соответствие по следующим положениям: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наличие, учет, порядок хранения и обезличивания персональных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условия применения средств защиты информации;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эффективность принимаемых мер по обеспечению безопасности персональных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учета машинных носителей персональных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правил доступа к персональным данным;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(отсутствие) фактов несанкционированного доступа к персональным данным;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мероприятий по обеспечению целостности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В отношении персональных данных, ставших известными членам комиссии или ответственному за организацию обработки персональных данных в ходе проведения мероприятий внутреннего контроля, должна обеспечиваться конфиденциальность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Срок проведения проверки комиссией не может составлять более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со дня принятия решения о ее проведении.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Результаты проверки оформляются в виде протокола проведения внутренней проверки.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При выявлении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в ходе </w:t>
      </w:r>
      <w:r>
        <w:rPr>
          <w:rFonts w:hAnsi="Times New Roman" w:cs="Times New Roman"/>
          <w:color w:val="000000"/>
          <w:sz w:val="24"/>
          <w:szCs w:val="24"/>
        </w:rPr>
        <w:t>проверки нарушений ответственным за организацию обработки персональных данных в обществе либо председателем комиссии в протоколе делается запись о мероприятиях по устранению нарушений и сроках исполнения.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Протоколы хранятся у ответственного за организацию обработки персональных данных в течение текущего года. Уничтожение протоколов проводится ответственным за организацию обработки персональных данных самостоятельно в январе года, следующего за проверочным годом.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О результатах проверки и мерах, необходимых для устранения нарушений, руководителю общества докладывает ответственный за организацию обработки персональных данных в обществе либо председатель комиссии.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9479ec973ed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