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B4" w:rsidRDefault="008E5DB4" w:rsidP="008E5DB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FB7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DB4" w:rsidRDefault="008E5DB4" w:rsidP="005004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D1DAF">
        <w:rPr>
          <w:rFonts w:ascii="Times New Roman" w:hAnsi="Times New Roman" w:cs="Times New Roman"/>
          <w:b/>
          <w:sz w:val="28"/>
          <w:szCs w:val="28"/>
        </w:rPr>
        <w:t>Декларация о фактических значениях годовых удельных величин расхода энергетических ресурсов</w:t>
      </w:r>
    </w:p>
    <w:bookmarkEnd w:id="0"/>
    <w:p w:rsidR="008E5DB4" w:rsidRDefault="008E5DB4" w:rsidP="008E5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«___»____________20__г. по «___»____________20__г.</w:t>
      </w:r>
    </w:p>
    <w:p w:rsidR="008E5DB4" w:rsidRDefault="008E5DB4" w:rsidP="008E5DB4">
      <w:pPr>
        <w:jc w:val="both"/>
        <w:rPr>
          <w:rFonts w:ascii="Times New Roman" w:hAnsi="Times New Roman" w:cs="Times New Roman"/>
          <w:i/>
        </w:rPr>
      </w:pPr>
      <w:r w:rsidRPr="004D1DAF">
        <w:rPr>
          <w:rFonts w:ascii="Times New Roman" w:hAnsi="Times New Roman" w:cs="Times New Roman"/>
          <w:i/>
        </w:rPr>
        <w:t>(даты начала и окончания</w:t>
      </w:r>
      <w:r>
        <w:rPr>
          <w:rFonts w:ascii="Times New Roman" w:hAnsi="Times New Roman" w:cs="Times New Roman"/>
          <w:i/>
        </w:rPr>
        <w:t xml:space="preserve"> (</w:t>
      </w:r>
      <w:r w:rsidRPr="004D1DAF">
        <w:rPr>
          <w:rFonts w:ascii="Times New Roman" w:hAnsi="Times New Roman" w:cs="Times New Roman"/>
          <w:i/>
        </w:rPr>
        <w:t>календарные</w:t>
      </w:r>
      <w:r>
        <w:rPr>
          <w:rFonts w:ascii="Times New Roman" w:hAnsi="Times New Roman" w:cs="Times New Roman"/>
          <w:i/>
        </w:rPr>
        <w:t>)</w:t>
      </w:r>
      <w:r w:rsidRPr="004D1DAF">
        <w:rPr>
          <w:rFonts w:ascii="Times New Roman" w:hAnsi="Times New Roman" w:cs="Times New Roman"/>
          <w:i/>
        </w:rPr>
        <w:t xml:space="preserve"> периода, за который представляется декларация)</w:t>
      </w:r>
    </w:p>
    <w:p w:rsidR="008E5DB4" w:rsidRDefault="008E5DB4" w:rsidP="008E5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Адрес:_________________________________________________________</w:t>
      </w:r>
    </w:p>
    <w:p w:rsidR="008E5DB4" w:rsidRDefault="008E5DB4" w:rsidP="008E5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собственности____________________________________________</w:t>
      </w:r>
    </w:p>
    <w:p w:rsidR="008E5DB4" w:rsidRDefault="008E5DB4" w:rsidP="008E5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Управляющая организация, ТСЖ, ЖСК (ЖК)________________________</w:t>
      </w:r>
    </w:p>
    <w:tbl>
      <w:tblPr>
        <w:tblStyle w:val="a7"/>
        <w:tblW w:w="10348" w:type="dxa"/>
        <w:tblLook w:val="04A0" w:firstRow="1" w:lastRow="0" w:firstColumn="1" w:lastColumn="0" w:noHBand="0" w:noVBand="1"/>
      </w:tblPr>
      <w:tblGrid>
        <w:gridCol w:w="1336"/>
        <w:gridCol w:w="1443"/>
        <w:gridCol w:w="1161"/>
        <w:gridCol w:w="1957"/>
        <w:gridCol w:w="968"/>
        <w:gridCol w:w="1597"/>
        <w:gridCol w:w="752"/>
        <w:gridCol w:w="1134"/>
      </w:tblGrid>
      <w:tr w:rsidR="008E5DB4" w:rsidTr="008E5DB4">
        <w:tc>
          <w:tcPr>
            <w:tcW w:w="3940" w:type="dxa"/>
            <w:gridSpan w:val="3"/>
          </w:tcPr>
          <w:p w:rsidR="008E5DB4" w:rsidRDefault="008E5DB4" w:rsidP="00B0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57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Строительный объем здания, м</w:t>
            </w:r>
            <w:r w:rsidRPr="005004F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451" w:type="dxa"/>
            <w:gridSpan w:val="4"/>
          </w:tcPr>
          <w:p w:rsidR="008E5DB4" w:rsidRDefault="008E5DB4" w:rsidP="00B0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м</w:t>
            </w:r>
            <w:proofErr w:type="gramStart"/>
            <w:r w:rsidRPr="005004F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8E5DB4" w:rsidTr="008E5DB4">
        <w:tc>
          <w:tcPr>
            <w:tcW w:w="1336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этажей</w:t>
            </w:r>
          </w:p>
        </w:tc>
        <w:tc>
          <w:tcPr>
            <w:tcW w:w="1443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подъездов</w:t>
            </w:r>
          </w:p>
        </w:tc>
        <w:tc>
          <w:tcPr>
            <w:tcW w:w="1161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</w:t>
            </w:r>
          </w:p>
        </w:tc>
        <w:tc>
          <w:tcPr>
            <w:tcW w:w="1957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97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жилых помещений</w:t>
            </w:r>
          </w:p>
        </w:tc>
        <w:tc>
          <w:tcPr>
            <w:tcW w:w="1886" w:type="dxa"/>
            <w:gridSpan w:val="2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нежилых помещений</w:t>
            </w:r>
          </w:p>
        </w:tc>
      </w:tr>
      <w:tr w:rsidR="008E5DB4" w:rsidTr="008E5DB4">
        <w:tc>
          <w:tcPr>
            <w:tcW w:w="1336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gridSpan w:val="2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B4" w:rsidTr="008E5DB4">
        <w:tc>
          <w:tcPr>
            <w:tcW w:w="5897" w:type="dxa"/>
            <w:gridSpan w:val="4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проекта:</w:t>
            </w:r>
          </w:p>
        </w:tc>
        <w:tc>
          <w:tcPr>
            <w:tcW w:w="4451" w:type="dxa"/>
            <w:gridSpan w:val="4"/>
          </w:tcPr>
          <w:p w:rsidR="008E5DB4" w:rsidRDefault="008E5DB4" w:rsidP="00B0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ввода в эксплуатацию/ капремонта</w:t>
            </w:r>
          </w:p>
        </w:tc>
      </w:tr>
      <w:tr w:rsidR="008E5DB4" w:rsidTr="008E5DB4">
        <w:tc>
          <w:tcPr>
            <w:tcW w:w="5897" w:type="dxa"/>
            <w:gridSpan w:val="4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  <w:gridSpan w:val="4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B4" w:rsidTr="008E5DB4">
        <w:tc>
          <w:tcPr>
            <w:tcW w:w="3940" w:type="dxa"/>
            <w:gridSpan w:val="3"/>
          </w:tcPr>
          <w:p w:rsidR="008E5DB4" w:rsidRDefault="008E5DB4" w:rsidP="00B0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ранее присвоенном классе энергетической эффективности (ЭЭ) МКД</w:t>
            </w:r>
          </w:p>
          <w:p w:rsidR="008E5DB4" w:rsidRDefault="008E5DB4" w:rsidP="00B0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датой его присвоения</w:t>
            </w:r>
          </w:p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gridSpan w:val="3"/>
          </w:tcPr>
          <w:p w:rsidR="008E5DB4" w:rsidRDefault="008E5DB4" w:rsidP="00B0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таблички указателя класса ЭЭ на фасаде МКД</w:t>
            </w:r>
          </w:p>
        </w:tc>
        <w:tc>
          <w:tcPr>
            <w:tcW w:w="1134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B4" w:rsidTr="008E5DB4">
        <w:tc>
          <w:tcPr>
            <w:tcW w:w="3940" w:type="dxa"/>
            <w:gridSpan w:val="3"/>
          </w:tcPr>
          <w:p w:rsidR="008E5DB4" w:rsidRDefault="008E5DB4" w:rsidP="00B0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ИТП с функцией автоматического регулирования температуры теплоносителя</w:t>
            </w:r>
          </w:p>
        </w:tc>
        <w:tc>
          <w:tcPr>
            <w:tcW w:w="1957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gridSpan w:val="3"/>
          </w:tcPr>
          <w:p w:rsidR="008E5DB4" w:rsidRDefault="008E5DB4" w:rsidP="00B0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энергоэффективного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(светодиодного) освещения мест общего пользования</w:t>
            </w:r>
          </w:p>
        </w:tc>
        <w:tc>
          <w:tcPr>
            <w:tcW w:w="1134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DB4" w:rsidRPr="00FC28C4" w:rsidRDefault="008E5DB4" w:rsidP="008E5DB4">
      <w:pPr>
        <w:rPr>
          <w:rFonts w:ascii="Times New Roman" w:hAnsi="Times New Roman" w:cs="Times New Roman"/>
          <w:b/>
          <w:sz w:val="28"/>
          <w:szCs w:val="28"/>
        </w:rPr>
      </w:pPr>
      <w:r w:rsidRPr="0019012B">
        <w:rPr>
          <w:rFonts w:ascii="Times New Roman" w:hAnsi="Times New Roman" w:cs="Times New Roman"/>
          <w:b/>
          <w:sz w:val="28"/>
          <w:szCs w:val="28"/>
        </w:rPr>
        <w:t xml:space="preserve">Фактические условия, используемые для приведения к </w:t>
      </w:r>
      <w:proofErr w:type="gramStart"/>
      <w:r w:rsidRPr="0019012B">
        <w:rPr>
          <w:rFonts w:ascii="Times New Roman" w:hAnsi="Times New Roman" w:cs="Times New Roman"/>
          <w:b/>
          <w:sz w:val="28"/>
          <w:szCs w:val="28"/>
        </w:rPr>
        <w:t>расчетным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7"/>
        <w:tblW w:w="10349" w:type="dxa"/>
        <w:tblLook w:val="04A0" w:firstRow="1" w:lastRow="0" w:firstColumn="1" w:lastColumn="0" w:noHBand="0" w:noVBand="1"/>
      </w:tblPr>
      <w:tblGrid>
        <w:gridCol w:w="3079"/>
        <w:gridCol w:w="2336"/>
        <w:gridCol w:w="2336"/>
        <w:gridCol w:w="2598"/>
      </w:tblGrid>
      <w:tr w:rsidR="008E5DB4" w:rsidTr="008E5DB4">
        <w:tc>
          <w:tcPr>
            <w:tcW w:w="3079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температура наружного воздуха за указанный период (отопительные месяцы), 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336" w:type="dxa"/>
          </w:tcPr>
          <w:p w:rsidR="008E5DB4" w:rsidRDefault="008E5DB4" w:rsidP="00B0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температура внутреннего воздуха в помещении, 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336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Плотность заселения, м</w:t>
            </w:r>
            <w:proofErr w:type="gramStart"/>
            <w:r w:rsidRPr="005004F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/1чел.</w:t>
            </w:r>
          </w:p>
        </w:tc>
        <w:tc>
          <w:tcPr>
            <w:tcW w:w="2598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коммунальных услуг </w:t>
            </w:r>
          </w:p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B4" w:rsidTr="008E5DB4">
        <w:tc>
          <w:tcPr>
            <w:tcW w:w="3079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DB4" w:rsidRDefault="008E5DB4" w:rsidP="008E5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DB4" w:rsidRPr="000C22C8" w:rsidRDefault="008E5DB4" w:rsidP="008E5DB4">
      <w:pPr>
        <w:rPr>
          <w:rFonts w:ascii="Times New Roman" w:hAnsi="Times New Roman" w:cs="Times New Roman"/>
          <w:b/>
          <w:sz w:val="28"/>
          <w:szCs w:val="28"/>
        </w:rPr>
      </w:pPr>
      <w:r w:rsidRPr="000C22C8">
        <w:rPr>
          <w:rFonts w:ascii="Times New Roman" w:hAnsi="Times New Roman" w:cs="Times New Roman"/>
          <w:b/>
          <w:sz w:val="28"/>
          <w:szCs w:val="28"/>
        </w:rPr>
        <w:t>Показания ОДПУ на начало и конец расчетного периода</w:t>
      </w:r>
    </w:p>
    <w:p w:rsidR="008E5DB4" w:rsidRDefault="008E5DB4" w:rsidP="008E5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отопление</w:t>
      </w:r>
    </w:p>
    <w:tbl>
      <w:tblPr>
        <w:tblStyle w:val="a7"/>
        <w:tblW w:w="10319" w:type="dxa"/>
        <w:tblLayout w:type="fixed"/>
        <w:tblLook w:val="04A0" w:firstRow="1" w:lastRow="0" w:firstColumn="1" w:lastColumn="0" w:noHBand="0" w:noVBand="1"/>
      </w:tblPr>
      <w:tblGrid>
        <w:gridCol w:w="2126"/>
        <w:gridCol w:w="1557"/>
        <w:gridCol w:w="1468"/>
        <w:gridCol w:w="1625"/>
        <w:gridCol w:w="1701"/>
        <w:gridCol w:w="1842"/>
      </w:tblGrid>
      <w:tr w:rsidR="008E5DB4" w:rsidTr="008E5DB4">
        <w:tc>
          <w:tcPr>
            <w:tcW w:w="2126" w:type="dxa"/>
          </w:tcPr>
          <w:p w:rsidR="008E5DB4" w:rsidRDefault="008E5DB4" w:rsidP="00B0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 прибора учета</w:t>
            </w:r>
          </w:p>
        </w:tc>
        <w:tc>
          <w:tcPr>
            <w:tcW w:w="1557" w:type="dxa"/>
          </w:tcPr>
          <w:p w:rsidR="008E5DB4" w:rsidRDefault="008E5DB4" w:rsidP="00B0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Заводской номер</w:t>
            </w:r>
          </w:p>
        </w:tc>
        <w:tc>
          <w:tcPr>
            <w:tcW w:w="1468" w:type="dxa"/>
          </w:tcPr>
          <w:p w:rsidR="008E5DB4" w:rsidRDefault="008E5DB4" w:rsidP="00B0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очередной поверки</w:t>
            </w:r>
          </w:p>
        </w:tc>
        <w:tc>
          <w:tcPr>
            <w:tcW w:w="1625" w:type="dxa"/>
          </w:tcPr>
          <w:p w:rsidR="008E5DB4" w:rsidRDefault="008E5DB4" w:rsidP="00B0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A7A4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8E5DB4" w:rsidRPr="002A7A48" w:rsidRDefault="008E5DB4" w:rsidP="00B0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начало периода, Гкал</w:t>
            </w:r>
          </w:p>
        </w:tc>
        <w:tc>
          <w:tcPr>
            <w:tcW w:w="1701" w:type="dxa"/>
          </w:tcPr>
          <w:p w:rsidR="008E5DB4" w:rsidRDefault="008E5DB4" w:rsidP="00B0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</w:t>
            </w:r>
            <w:r w:rsidRPr="002A7A4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объем на конец периода, Гкал</w:t>
            </w:r>
          </w:p>
        </w:tc>
        <w:tc>
          <w:tcPr>
            <w:tcW w:w="1842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потребленного ресурса</w:t>
            </w:r>
          </w:p>
          <w:p w:rsidR="008E5DB4" w:rsidRDefault="008E5DB4" w:rsidP="00B0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9F043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 , </w:t>
            </w:r>
          </w:p>
          <w:p w:rsidR="008E5DB4" w:rsidRPr="009F043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</w:tr>
      <w:tr w:rsidR="008E5DB4" w:rsidTr="008E5DB4">
        <w:tc>
          <w:tcPr>
            <w:tcW w:w="2126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DB4" w:rsidRDefault="008E5DB4" w:rsidP="008E5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DB4" w:rsidRDefault="008E5DB4" w:rsidP="008E5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горячее водоснабжение</w:t>
      </w:r>
    </w:p>
    <w:tbl>
      <w:tblPr>
        <w:tblStyle w:val="a7"/>
        <w:tblW w:w="10319" w:type="dxa"/>
        <w:tblLayout w:type="fixed"/>
        <w:tblLook w:val="04A0" w:firstRow="1" w:lastRow="0" w:firstColumn="1" w:lastColumn="0" w:noHBand="0" w:noVBand="1"/>
      </w:tblPr>
      <w:tblGrid>
        <w:gridCol w:w="2126"/>
        <w:gridCol w:w="1557"/>
        <w:gridCol w:w="1468"/>
        <w:gridCol w:w="1625"/>
        <w:gridCol w:w="1701"/>
        <w:gridCol w:w="1842"/>
      </w:tblGrid>
      <w:tr w:rsidR="008E5DB4" w:rsidTr="008E5DB4">
        <w:tc>
          <w:tcPr>
            <w:tcW w:w="2126" w:type="dxa"/>
          </w:tcPr>
          <w:p w:rsidR="008E5DB4" w:rsidRDefault="008E5DB4" w:rsidP="00B0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 прибора учета</w:t>
            </w:r>
          </w:p>
        </w:tc>
        <w:tc>
          <w:tcPr>
            <w:tcW w:w="1557" w:type="dxa"/>
          </w:tcPr>
          <w:p w:rsidR="008E5DB4" w:rsidRDefault="008E5DB4" w:rsidP="00B0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Заводской номер</w:t>
            </w:r>
          </w:p>
        </w:tc>
        <w:tc>
          <w:tcPr>
            <w:tcW w:w="1468" w:type="dxa"/>
          </w:tcPr>
          <w:p w:rsidR="008E5DB4" w:rsidRDefault="008E5DB4" w:rsidP="00B0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очередной поверки</w:t>
            </w:r>
          </w:p>
        </w:tc>
        <w:tc>
          <w:tcPr>
            <w:tcW w:w="1625" w:type="dxa"/>
          </w:tcPr>
          <w:p w:rsidR="008E5DB4" w:rsidRPr="002A7A48" w:rsidRDefault="008E5DB4" w:rsidP="00B0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A7A4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объем на начало периода, Гкал</w:t>
            </w:r>
          </w:p>
        </w:tc>
        <w:tc>
          <w:tcPr>
            <w:tcW w:w="1701" w:type="dxa"/>
          </w:tcPr>
          <w:p w:rsidR="008E5DB4" w:rsidRDefault="008E5DB4" w:rsidP="00B0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</w:t>
            </w:r>
            <w:r w:rsidRPr="002A7A4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объем на конец периода, Гкал</w:t>
            </w:r>
          </w:p>
        </w:tc>
        <w:tc>
          <w:tcPr>
            <w:tcW w:w="1842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потребленного ресурса</w:t>
            </w:r>
          </w:p>
          <w:p w:rsidR="008E5DB4" w:rsidRDefault="008E5DB4" w:rsidP="00B0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9F043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 , </w:t>
            </w:r>
          </w:p>
          <w:p w:rsidR="008E5DB4" w:rsidRPr="009F043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</w:tr>
      <w:tr w:rsidR="008E5DB4" w:rsidTr="008E5DB4">
        <w:tc>
          <w:tcPr>
            <w:tcW w:w="2126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DB4" w:rsidRDefault="008E5DB4" w:rsidP="008E5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DB4" w:rsidRDefault="008E5DB4" w:rsidP="008E5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вентиляцию</w:t>
      </w:r>
    </w:p>
    <w:tbl>
      <w:tblPr>
        <w:tblStyle w:val="a7"/>
        <w:tblW w:w="10319" w:type="dxa"/>
        <w:tblLayout w:type="fixed"/>
        <w:tblLook w:val="04A0" w:firstRow="1" w:lastRow="0" w:firstColumn="1" w:lastColumn="0" w:noHBand="0" w:noVBand="1"/>
      </w:tblPr>
      <w:tblGrid>
        <w:gridCol w:w="2125"/>
        <w:gridCol w:w="1556"/>
        <w:gridCol w:w="1468"/>
        <w:gridCol w:w="1627"/>
        <w:gridCol w:w="1701"/>
        <w:gridCol w:w="1842"/>
      </w:tblGrid>
      <w:tr w:rsidR="008E5DB4" w:rsidTr="008E5DB4">
        <w:tc>
          <w:tcPr>
            <w:tcW w:w="2125" w:type="dxa"/>
          </w:tcPr>
          <w:p w:rsidR="008E5DB4" w:rsidRDefault="008E5DB4" w:rsidP="00B0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 прибора учета</w:t>
            </w:r>
          </w:p>
        </w:tc>
        <w:tc>
          <w:tcPr>
            <w:tcW w:w="1556" w:type="dxa"/>
          </w:tcPr>
          <w:p w:rsidR="008E5DB4" w:rsidRDefault="008E5DB4" w:rsidP="00B0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Заводской номер</w:t>
            </w:r>
          </w:p>
        </w:tc>
        <w:tc>
          <w:tcPr>
            <w:tcW w:w="1468" w:type="dxa"/>
          </w:tcPr>
          <w:p w:rsidR="008E5DB4" w:rsidRDefault="008E5DB4" w:rsidP="00B0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очередной поверки</w:t>
            </w:r>
          </w:p>
        </w:tc>
        <w:tc>
          <w:tcPr>
            <w:tcW w:w="1627" w:type="dxa"/>
          </w:tcPr>
          <w:p w:rsidR="008E5DB4" w:rsidRPr="002A7A48" w:rsidRDefault="008E5DB4" w:rsidP="00B0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A7A4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показания на начало периода, Гкал</w:t>
            </w:r>
          </w:p>
        </w:tc>
        <w:tc>
          <w:tcPr>
            <w:tcW w:w="1701" w:type="dxa"/>
          </w:tcPr>
          <w:p w:rsidR="008E5DB4" w:rsidRDefault="008E5DB4" w:rsidP="00B0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</w:t>
            </w:r>
            <w:r w:rsidRPr="002A7A4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показания на конец периода, Гкал</w:t>
            </w:r>
          </w:p>
        </w:tc>
        <w:tc>
          <w:tcPr>
            <w:tcW w:w="1842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потребленного ресурса</w:t>
            </w:r>
          </w:p>
          <w:p w:rsidR="008E5DB4" w:rsidRDefault="008E5DB4" w:rsidP="00B0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9F043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 , </w:t>
            </w:r>
          </w:p>
          <w:p w:rsidR="008E5DB4" w:rsidRPr="009F043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</w:tr>
      <w:tr w:rsidR="008E5DB4" w:rsidTr="008E5DB4">
        <w:tc>
          <w:tcPr>
            <w:tcW w:w="2125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DB4" w:rsidRDefault="008E5DB4" w:rsidP="008E5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DB4" w:rsidRDefault="008E5DB4" w:rsidP="008E5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электроэнергию для общедомовых нужд</w:t>
      </w:r>
    </w:p>
    <w:tbl>
      <w:tblPr>
        <w:tblStyle w:val="a7"/>
        <w:tblW w:w="10319" w:type="dxa"/>
        <w:tblLayout w:type="fixed"/>
        <w:tblLook w:val="04A0" w:firstRow="1" w:lastRow="0" w:firstColumn="1" w:lastColumn="0" w:noHBand="0" w:noVBand="1"/>
      </w:tblPr>
      <w:tblGrid>
        <w:gridCol w:w="2125"/>
        <w:gridCol w:w="1556"/>
        <w:gridCol w:w="1468"/>
        <w:gridCol w:w="1558"/>
        <w:gridCol w:w="1770"/>
        <w:gridCol w:w="1842"/>
      </w:tblGrid>
      <w:tr w:rsidR="008E5DB4" w:rsidTr="008E5DB4">
        <w:tc>
          <w:tcPr>
            <w:tcW w:w="2125" w:type="dxa"/>
          </w:tcPr>
          <w:p w:rsidR="008E5DB4" w:rsidRDefault="008E5DB4" w:rsidP="00B0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 прибора учета</w:t>
            </w:r>
          </w:p>
        </w:tc>
        <w:tc>
          <w:tcPr>
            <w:tcW w:w="1556" w:type="dxa"/>
          </w:tcPr>
          <w:p w:rsidR="008E5DB4" w:rsidRDefault="008E5DB4" w:rsidP="00B0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Заводской номер</w:t>
            </w:r>
          </w:p>
        </w:tc>
        <w:tc>
          <w:tcPr>
            <w:tcW w:w="1468" w:type="dxa"/>
          </w:tcPr>
          <w:p w:rsidR="008E5DB4" w:rsidRDefault="008E5DB4" w:rsidP="00B0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очередной поверки</w:t>
            </w:r>
          </w:p>
        </w:tc>
        <w:tc>
          <w:tcPr>
            <w:tcW w:w="1558" w:type="dxa"/>
          </w:tcPr>
          <w:p w:rsidR="008E5DB4" w:rsidRPr="002A7A48" w:rsidRDefault="008E5DB4" w:rsidP="00B0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A7A4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показания на начало периода, кВт*ч</w:t>
            </w:r>
          </w:p>
        </w:tc>
        <w:tc>
          <w:tcPr>
            <w:tcW w:w="1770" w:type="dxa"/>
          </w:tcPr>
          <w:p w:rsidR="008E5DB4" w:rsidRDefault="008E5DB4" w:rsidP="00B0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2A7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</w:t>
            </w:r>
            <w:r w:rsidRPr="002A7A4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показания на конец периода, кВт*ч</w:t>
            </w:r>
          </w:p>
        </w:tc>
        <w:tc>
          <w:tcPr>
            <w:tcW w:w="1842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потребленного ресурса</w:t>
            </w:r>
          </w:p>
          <w:p w:rsidR="008E5DB4" w:rsidRDefault="008E5DB4" w:rsidP="00B0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9F043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 , </w:t>
            </w:r>
          </w:p>
          <w:p w:rsidR="008E5DB4" w:rsidRPr="009F043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</w:tr>
      <w:tr w:rsidR="008E5DB4" w:rsidTr="008E5DB4">
        <w:tc>
          <w:tcPr>
            <w:tcW w:w="2125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DB4" w:rsidRDefault="008E5DB4" w:rsidP="00B00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DB4" w:rsidRDefault="008E5DB4" w:rsidP="008E5D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14872" w:rsidRDefault="00114872" w:rsidP="008E5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DB4" w:rsidRDefault="008E5DB4" w:rsidP="008E5DB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E5DB4" w:rsidSect="008E5D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44A7B"/>
    <w:multiLevelType w:val="hybridMultilevel"/>
    <w:tmpl w:val="2424BE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B1685D"/>
    <w:multiLevelType w:val="hybridMultilevel"/>
    <w:tmpl w:val="2C448710"/>
    <w:lvl w:ilvl="0" w:tplc="0419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4667188D"/>
    <w:multiLevelType w:val="multilevel"/>
    <w:tmpl w:val="1AEA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F703F2"/>
    <w:multiLevelType w:val="multilevel"/>
    <w:tmpl w:val="16447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3207A0"/>
    <w:multiLevelType w:val="multilevel"/>
    <w:tmpl w:val="5A24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AC25A3"/>
    <w:multiLevelType w:val="hybridMultilevel"/>
    <w:tmpl w:val="D348F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5D"/>
    <w:rsid w:val="00114872"/>
    <w:rsid w:val="00115844"/>
    <w:rsid w:val="0011625D"/>
    <w:rsid w:val="001842B8"/>
    <w:rsid w:val="00335373"/>
    <w:rsid w:val="003570FB"/>
    <w:rsid w:val="0042273A"/>
    <w:rsid w:val="00424359"/>
    <w:rsid w:val="004E2F51"/>
    <w:rsid w:val="004F0BF8"/>
    <w:rsid w:val="005004F8"/>
    <w:rsid w:val="0058063A"/>
    <w:rsid w:val="005A22F7"/>
    <w:rsid w:val="006A3872"/>
    <w:rsid w:val="006B10B7"/>
    <w:rsid w:val="006C0E84"/>
    <w:rsid w:val="006D7D65"/>
    <w:rsid w:val="007B1834"/>
    <w:rsid w:val="008E5DB4"/>
    <w:rsid w:val="00A00F1B"/>
    <w:rsid w:val="00A57C31"/>
    <w:rsid w:val="00A70A10"/>
    <w:rsid w:val="00B92EB6"/>
    <w:rsid w:val="00BA1E56"/>
    <w:rsid w:val="00BB78F6"/>
    <w:rsid w:val="00C2675E"/>
    <w:rsid w:val="00D32F77"/>
    <w:rsid w:val="00D43DDA"/>
    <w:rsid w:val="00D51701"/>
    <w:rsid w:val="00DA18AC"/>
    <w:rsid w:val="00F5770E"/>
    <w:rsid w:val="00F71364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0E"/>
  </w:style>
  <w:style w:type="paragraph" w:styleId="1">
    <w:name w:val="heading 1"/>
    <w:basedOn w:val="a"/>
    <w:link w:val="10"/>
    <w:uiPriority w:val="9"/>
    <w:qFormat/>
    <w:rsid w:val="001162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2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1625D"/>
  </w:style>
  <w:style w:type="character" w:customStyle="1" w:styleId="nobr">
    <w:name w:val="nobr"/>
    <w:basedOn w:val="a0"/>
    <w:rsid w:val="0011625D"/>
  </w:style>
  <w:style w:type="paragraph" w:styleId="a3">
    <w:name w:val="Normal (Web)"/>
    <w:basedOn w:val="a"/>
    <w:uiPriority w:val="99"/>
    <w:semiHidden/>
    <w:unhideWhenUsed/>
    <w:rsid w:val="00116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625D"/>
    <w:rPr>
      <w:b/>
      <w:bCs/>
    </w:rPr>
  </w:style>
  <w:style w:type="character" w:styleId="a5">
    <w:name w:val="Emphasis"/>
    <w:basedOn w:val="a0"/>
    <w:uiPriority w:val="20"/>
    <w:qFormat/>
    <w:rsid w:val="0011625D"/>
    <w:rPr>
      <w:i/>
      <w:iCs/>
    </w:rPr>
  </w:style>
  <w:style w:type="paragraph" w:styleId="a6">
    <w:name w:val="List Paragraph"/>
    <w:basedOn w:val="a"/>
    <w:uiPriority w:val="34"/>
    <w:qFormat/>
    <w:rsid w:val="00FC28C4"/>
    <w:pPr>
      <w:ind w:left="720"/>
      <w:contextualSpacing/>
    </w:pPr>
  </w:style>
  <w:style w:type="table" w:styleId="a7">
    <w:name w:val="Table Grid"/>
    <w:basedOn w:val="a1"/>
    <w:uiPriority w:val="39"/>
    <w:rsid w:val="00FC2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basedOn w:val="a0"/>
    <w:uiPriority w:val="99"/>
    <w:rsid w:val="006B10B7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0E"/>
  </w:style>
  <w:style w:type="paragraph" w:styleId="1">
    <w:name w:val="heading 1"/>
    <w:basedOn w:val="a"/>
    <w:link w:val="10"/>
    <w:uiPriority w:val="9"/>
    <w:qFormat/>
    <w:rsid w:val="001162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2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1625D"/>
  </w:style>
  <w:style w:type="character" w:customStyle="1" w:styleId="nobr">
    <w:name w:val="nobr"/>
    <w:basedOn w:val="a0"/>
    <w:rsid w:val="0011625D"/>
  </w:style>
  <w:style w:type="paragraph" w:styleId="a3">
    <w:name w:val="Normal (Web)"/>
    <w:basedOn w:val="a"/>
    <w:uiPriority w:val="99"/>
    <w:semiHidden/>
    <w:unhideWhenUsed/>
    <w:rsid w:val="00116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625D"/>
    <w:rPr>
      <w:b/>
      <w:bCs/>
    </w:rPr>
  </w:style>
  <w:style w:type="character" w:styleId="a5">
    <w:name w:val="Emphasis"/>
    <w:basedOn w:val="a0"/>
    <w:uiPriority w:val="20"/>
    <w:qFormat/>
    <w:rsid w:val="0011625D"/>
    <w:rPr>
      <w:i/>
      <w:iCs/>
    </w:rPr>
  </w:style>
  <w:style w:type="paragraph" w:styleId="a6">
    <w:name w:val="List Paragraph"/>
    <w:basedOn w:val="a"/>
    <w:uiPriority w:val="34"/>
    <w:qFormat/>
    <w:rsid w:val="00FC28C4"/>
    <w:pPr>
      <w:ind w:left="720"/>
      <w:contextualSpacing/>
    </w:pPr>
  </w:style>
  <w:style w:type="table" w:styleId="a7">
    <w:name w:val="Table Grid"/>
    <w:basedOn w:val="a1"/>
    <w:uiPriority w:val="39"/>
    <w:rsid w:val="00FC2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basedOn w:val="a0"/>
    <w:uiPriority w:val="99"/>
    <w:rsid w:val="006B10B7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DD655CDD6F8D42995F1726DA2B4E63" ma:contentTypeVersion="" ma:contentTypeDescription="Создание документа." ma:contentTypeScope="" ma:versionID="d55e5641ccbec79de035b740c3cf45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A249CC-D6B2-41CC-A77F-33E298738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E2E403-C09F-4638-B707-BCD0C6431F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CFA185-FE2D-4EAE-921D-B9CDCE9670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2020-12-08T10:36:00Z</dcterms:created>
  <dcterms:modified xsi:type="dcterms:W3CDTF">2020-12-08T10:36:00Z</dcterms:modified>
  <dc:description>Подготовлено экспертами Актион-МЦФЭР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0x01010009DD655CDD6F8D42995F1726DA2B4E63</vt:lpwstr>
  </property>
</Properties>
</file>